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A9" w:rsidRDefault="00A54CBD" w:rsidP="00DE45A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4424680</wp:posOffset>
            </wp:positionH>
            <wp:positionV relativeFrom="margin">
              <wp:posOffset>-106680</wp:posOffset>
            </wp:positionV>
            <wp:extent cx="1531620" cy="1158875"/>
            <wp:effectExtent l="0" t="0" r="0" b="3175"/>
            <wp:wrapSquare wrapText="bothSides"/>
            <wp:docPr id="5" name="Bild 5" descr="BW in Europa - Version Verlauf mit goldenen Ste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W in Europa - Version Verlauf mit goldenen Stern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0BF">
        <w:t>Ministerium der Justiz und für Europa</w:t>
      </w:r>
    </w:p>
    <w:p w:rsidR="00DE45A9" w:rsidRDefault="00DE45A9" w:rsidP="00DE45A9">
      <w:r>
        <w:t>Baden-Württemberg</w:t>
      </w:r>
    </w:p>
    <w:p w:rsidR="00DE45A9" w:rsidRDefault="00DE45A9" w:rsidP="00DE45A9">
      <w:r>
        <w:t xml:space="preserve">Referat </w:t>
      </w:r>
      <w:r w:rsidR="007F0B04">
        <w:t>V 3</w:t>
      </w:r>
    </w:p>
    <w:p w:rsidR="00DE45A9" w:rsidRDefault="006F0DCA" w:rsidP="00DE45A9">
      <w:r>
        <w:t>Friedrichstraße 6</w:t>
      </w:r>
    </w:p>
    <w:p w:rsidR="006F0DCA" w:rsidRDefault="006F0DCA" w:rsidP="00DE45A9">
      <w:r>
        <w:t>70174 Stuttgart</w:t>
      </w:r>
    </w:p>
    <w:p w:rsidR="001F115C" w:rsidRDefault="001F115C" w:rsidP="001F115C">
      <w:pPr>
        <w:tabs>
          <w:tab w:val="left" w:pos="5760"/>
        </w:tabs>
        <w:spacing w:line="360" w:lineRule="auto"/>
        <w:rPr>
          <w:b/>
          <w:sz w:val="28"/>
          <w:szCs w:val="28"/>
        </w:rPr>
      </w:pPr>
    </w:p>
    <w:p w:rsidR="00910486" w:rsidRDefault="00910486" w:rsidP="001F115C">
      <w:pPr>
        <w:tabs>
          <w:tab w:val="left" w:pos="5760"/>
        </w:tabs>
        <w:spacing w:line="360" w:lineRule="auto"/>
        <w:rPr>
          <w:b/>
        </w:rPr>
      </w:pPr>
      <w:r w:rsidRPr="00BD7A62">
        <w:rPr>
          <w:b/>
        </w:rPr>
        <w:t xml:space="preserve">Bitte bis </w:t>
      </w:r>
      <w:r w:rsidR="00ED0B5B" w:rsidRPr="00BD7A62">
        <w:rPr>
          <w:b/>
          <w:u w:val="single"/>
        </w:rPr>
        <w:t xml:space="preserve">spätestens </w:t>
      </w:r>
      <w:r w:rsidR="00870DA1">
        <w:rPr>
          <w:b/>
          <w:u w:val="single"/>
        </w:rPr>
        <w:t>4. Mai 2018</w:t>
      </w:r>
      <w:bookmarkStart w:id="0" w:name="_GoBack"/>
      <w:bookmarkEnd w:id="0"/>
      <w:r w:rsidR="00ED0B5B" w:rsidRPr="00BD7A62">
        <w:rPr>
          <w:b/>
          <w:u w:val="single"/>
        </w:rPr>
        <w:t xml:space="preserve"> </w:t>
      </w:r>
      <w:r w:rsidRPr="00BD7A62">
        <w:rPr>
          <w:b/>
        </w:rPr>
        <w:t>ausgefüllt</w:t>
      </w:r>
      <w:r w:rsidR="001F115C" w:rsidRPr="00BD7A62">
        <w:rPr>
          <w:b/>
        </w:rPr>
        <w:t xml:space="preserve"> </w:t>
      </w:r>
      <w:r w:rsidRPr="00BD7A62">
        <w:rPr>
          <w:b/>
        </w:rPr>
        <w:t>zurücksenden:</w:t>
      </w:r>
    </w:p>
    <w:p w:rsidR="00FA3069" w:rsidRPr="00FA3069" w:rsidRDefault="00FA3069" w:rsidP="00FA3069">
      <w:pPr>
        <w:numPr>
          <w:ilvl w:val="0"/>
          <w:numId w:val="1"/>
        </w:numPr>
        <w:tabs>
          <w:tab w:val="left" w:pos="360"/>
          <w:tab w:val="left" w:pos="5760"/>
        </w:tabs>
        <w:spacing w:line="276" w:lineRule="auto"/>
      </w:pPr>
      <w:r>
        <w:t>auf dem Postweg, Adresse s. o.</w:t>
      </w:r>
    </w:p>
    <w:p w:rsidR="00910486" w:rsidRPr="00BD7A62" w:rsidRDefault="003130BF" w:rsidP="00BD7A62">
      <w:pPr>
        <w:numPr>
          <w:ilvl w:val="0"/>
          <w:numId w:val="1"/>
        </w:numPr>
        <w:tabs>
          <w:tab w:val="left" w:pos="360"/>
          <w:tab w:val="left" w:pos="5760"/>
        </w:tabs>
        <w:spacing w:line="276" w:lineRule="auto"/>
      </w:pPr>
      <w:r w:rsidRPr="00BD7A62">
        <w:t>per Telefax: 0711 / 279</w:t>
      </w:r>
      <w:r w:rsidR="00910486" w:rsidRPr="00BD7A62">
        <w:t xml:space="preserve"> – </w:t>
      </w:r>
      <w:r w:rsidR="00465C11" w:rsidRPr="00BD7A62">
        <w:t>2449</w:t>
      </w:r>
      <w:r w:rsidR="00910486" w:rsidRPr="00BD7A62">
        <w:t xml:space="preserve"> oder </w:t>
      </w:r>
    </w:p>
    <w:p w:rsidR="00910486" w:rsidRPr="00FA3069" w:rsidRDefault="0055489B" w:rsidP="00BD7A62">
      <w:pPr>
        <w:numPr>
          <w:ilvl w:val="0"/>
          <w:numId w:val="1"/>
        </w:numPr>
        <w:tabs>
          <w:tab w:val="left" w:pos="360"/>
          <w:tab w:val="left" w:pos="5760"/>
        </w:tabs>
        <w:spacing w:line="276" w:lineRule="auto"/>
      </w:pPr>
      <w:r w:rsidRPr="00FA3069">
        <w:t xml:space="preserve">per E-Mail: </w:t>
      </w:r>
      <w:r w:rsidR="006F0DCA" w:rsidRPr="00FA3069">
        <w:t>Europa</w:t>
      </w:r>
      <w:r w:rsidR="0027709D" w:rsidRPr="00FA3069">
        <w:t>@</w:t>
      </w:r>
      <w:r w:rsidR="003130BF" w:rsidRPr="00FA3069">
        <w:t>jum</w:t>
      </w:r>
      <w:r w:rsidR="0027709D" w:rsidRPr="00FA3069">
        <w:t>.bwl.d</w:t>
      </w:r>
      <w:r w:rsidR="001F115C" w:rsidRPr="00FA3069">
        <w:t>e</w:t>
      </w:r>
    </w:p>
    <w:p w:rsidR="00FA3069" w:rsidRPr="00BD7A62" w:rsidRDefault="00FA3069" w:rsidP="00FA3069">
      <w:pPr>
        <w:tabs>
          <w:tab w:val="left" w:pos="360"/>
          <w:tab w:val="left" w:pos="5760"/>
        </w:tabs>
        <w:spacing w:line="276" w:lineRule="auto"/>
        <w:ind w:left="720"/>
        <w:rPr>
          <w:lang w:val="en-US"/>
        </w:rPr>
      </w:pPr>
    </w:p>
    <w:p w:rsidR="00910486" w:rsidRPr="006E37CC" w:rsidRDefault="00910486" w:rsidP="00910486">
      <w:pPr>
        <w:tabs>
          <w:tab w:val="left" w:pos="360"/>
          <w:tab w:val="left" w:pos="5760"/>
        </w:tabs>
        <w:rPr>
          <w:rFonts w:cs="Arial"/>
          <w:sz w:val="20"/>
          <w:szCs w:val="20"/>
          <w:lang w:val="en-US"/>
        </w:rPr>
      </w:pPr>
    </w:p>
    <w:p w:rsidR="00093619" w:rsidRPr="00BD7A62" w:rsidRDefault="00A54CBD" w:rsidP="00093619">
      <w:pPr>
        <w:spacing w:line="360" w:lineRule="exact"/>
        <w:ind w:left="360"/>
        <w:rPr>
          <w:rFonts w:cs="Arial"/>
          <w:b/>
          <w:sz w:val="26"/>
          <w:szCs w:val="26"/>
        </w:rPr>
      </w:pPr>
      <w:r w:rsidRPr="00BD7A62">
        <w:rPr>
          <w:rFonts w:cs="Arial"/>
          <w:b/>
          <w:noProof/>
          <w:sz w:val="26"/>
          <w:szCs w:val="26"/>
        </w:rPr>
        <w:drawing>
          <wp:anchor distT="0" distB="0" distL="114300" distR="114300" simplePos="0" relativeHeight="251656192" behindDoc="0" locked="1" layoutInCell="1" allowOverlap="0" wp14:anchorId="3E82F88D" wp14:editId="41861216">
            <wp:simplePos x="0" y="0"/>
            <wp:positionH relativeFrom="column">
              <wp:posOffset>-71755</wp:posOffset>
            </wp:positionH>
            <wp:positionV relativeFrom="paragraph">
              <wp:posOffset>75565</wp:posOffset>
            </wp:positionV>
            <wp:extent cx="266700" cy="111125"/>
            <wp:effectExtent l="0" t="0" r="0" b="3175"/>
            <wp:wrapNone/>
            <wp:docPr id="3" name="Bild 3" descr="Lö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ö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7CC" w:rsidRPr="00BD7A62">
        <w:rPr>
          <w:rFonts w:cs="Arial"/>
          <w:b/>
          <w:sz w:val="26"/>
          <w:szCs w:val="26"/>
        </w:rPr>
        <w:t>Veranstaltung</w:t>
      </w:r>
      <w:r w:rsidR="00093619" w:rsidRPr="00BD7A62">
        <w:rPr>
          <w:rFonts w:cs="Arial"/>
          <w:b/>
          <w:sz w:val="26"/>
          <w:szCs w:val="26"/>
        </w:rPr>
        <w:t xml:space="preserve"> „</w:t>
      </w:r>
      <w:r w:rsidR="00D366AE">
        <w:rPr>
          <w:rFonts w:eastAsia="Cambria" w:cs="Arial"/>
          <w:b/>
          <w:spacing w:val="5"/>
          <w:sz w:val="26"/>
          <w:szCs w:val="26"/>
        </w:rPr>
        <w:t>Wie Europa gelingt. Eine Familienaufstellung.</w:t>
      </w:r>
      <w:r w:rsidR="00093619" w:rsidRPr="00BD7A62">
        <w:rPr>
          <w:rFonts w:cs="Arial"/>
          <w:b/>
          <w:sz w:val="26"/>
          <w:szCs w:val="26"/>
        </w:rPr>
        <w:t>“</w:t>
      </w:r>
    </w:p>
    <w:p w:rsidR="00465C11" w:rsidRPr="00BD7A62" w:rsidRDefault="00465C11" w:rsidP="00093619">
      <w:pPr>
        <w:spacing w:line="360" w:lineRule="exact"/>
        <w:ind w:left="360"/>
        <w:rPr>
          <w:rFonts w:cs="Arial"/>
          <w:b/>
          <w:sz w:val="26"/>
          <w:szCs w:val="26"/>
        </w:rPr>
      </w:pPr>
      <w:r w:rsidRPr="00BD7A62">
        <w:rPr>
          <w:rFonts w:cs="Arial"/>
          <w:b/>
          <w:sz w:val="26"/>
          <w:szCs w:val="26"/>
        </w:rPr>
        <w:t xml:space="preserve">Ein </w:t>
      </w:r>
      <w:r w:rsidR="00D366AE">
        <w:rPr>
          <w:rFonts w:cs="Arial"/>
          <w:b/>
          <w:sz w:val="26"/>
          <w:szCs w:val="26"/>
        </w:rPr>
        <w:t>Theaterstück inszeniert</w:t>
      </w:r>
      <w:r w:rsidRPr="00BD7A62">
        <w:rPr>
          <w:rFonts w:cs="Arial"/>
          <w:b/>
          <w:sz w:val="26"/>
          <w:szCs w:val="26"/>
        </w:rPr>
        <w:t xml:space="preserve"> von </w:t>
      </w:r>
      <w:r w:rsidR="00D366AE">
        <w:rPr>
          <w:rFonts w:cs="Arial"/>
          <w:b/>
          <w:sz w:val="26"/>
          <w:szCs w:val="26"/>
        </w:rPr>
        <w:t>Katja Hensel.</w:t>
      </w:r>
    </w:p>
    <w:p w:rsidR="00DE45A9" w:rsidRPr="00465C11" w:rsidRDefault="00DE45A9" w:rsidP="00093619">
      <w:pPr>
        <w:jc w:val="center"/>
        <w:rPr>
          <w:rFonts w:cs="Arial"/>
          <w:b/>
          <w:sz w:val="28"/>
          <w:szCs w:val="28"/>
        </w:rPr>
      </w:pPr>
    </w:p>
    <w:p w:rsidR="00D234D6" w:rsidRPr="00D234D6" w:rsidRDefault="00D234D6" w:rsidP="00D234D6">
      <w:pPr>
        <w:ind w:left="426"/>
        <w:rPr>
          <w:b/>
        </w:rPr>
      </w:pPr>
      <w:r w:rsidRPr="00D234D6">
        <w:rPr>
          <w:b/>
        </w:rPr>
        <w:t>Kurze Beschreibung:</w:t>
      </w:r>
    </w:p>
    <w:p w:rsidR="00D234D6" w:rsidRDefault="00D366AE" w:rsidP="00D234D6">
      <w:pPr>
        <w:ind w:left="426"/>
      </w:pPr>
      <w:r>
        <w:t>Die EU ist gescheitert, die Gemeinschaft löst sich auf. Eine Handvoll europäischer Länder, die eben noch Mitgliedstaaten waren, kommen zu einer Familienaufstellung zusammen, um zu klären: Wie geht es nun weiter? Woran sind wir gescheitert? Wie werden wir beziehungsfähiger und verhindern damit eine nächste Katastrophe?</w:t>
      </w:r>
    </w:p>
    <w:p w:rsidR="00D234D6" w:rsidRDefault="00D234D6" w:rsidP="00DE45A9"/>
    <w:p w:rsidR="007F0B04" w:rsidRDefault="007F0B04" w:rsidP="007F0B04">
      <w:r>
        <w:t>An der Veranstaltung:</w:t>
      </w:r>
    </w:p>
    <w:p w:rsidR="007F0B04" w:rsidRDefault="007F0B04" w:rsidP="007F0B04"/>
    <w:p w:rsidR="007F0B04" w:rsidRDefault="007F0B04" w:rsidP="007F0B04">
      <w:pPr>
        <w:tabs>
          <w:tab w:val="left" w:pos="11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B62B" wp14:editId="7344518E">
                <wp:simplePos x="0" y="0"/>
                <wp:positionH relativeFrom="column">
                  <wp:posOffset>3077845</wp:posOffset>
                </wp:positionH>
                <wp:positionV relativeFrom="paragraph">
                  <wp:posOffset>6985</wp:posOffset>
                </wp:positionV>
                <wp:extent cx="276225" cy="172085"/>
                <wp:effectExtent l="0" t="0" r="28575" b="184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69DDC" id="AutoShape 7" o:spid="_x0000_s1026" style="position:absolute;margin-left:242.35pt;margin-top:.55pt;width:21.7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708B4" wp14:editId="1B15BC5B">
                <wp:simplePos x="0" y="0"/>
                <wp:positionH relativeFrom="column">
                  <wp:posOffset>241935</wp:posOffset>
                </wp:positionH>
                <wp:positionV relativeFrom="paragraph">
                  <wp:posOffset>11430</wp:posOffset>
                </wp:positionV>
                <wp:extent cx="268605" cy="156845"/>
                <wp:effectExtent l="8255" t="13970" r="8890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156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FD261" id="AutoShape 6" o:spid="_x0000_s1026" style="position:absolute;margin-left:19.05pt;margin-top:.9pt;width:21.15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"/>
            </w:pict>
          </mc:Fallback>
        </mc:AlternateContent>
      </w:r>
      <w:r>
        <w:tab/>
        <w:t>Mittwoch, 16.05.2018,</w:t>
      </w:r>
      <w:r>
        <w:tab/>
      </w:r>
      <w:r>
        <w:tab/>
      </w:r>
      <w:r>
        <w:tab/>
      </w:r>
      <w:r>
        <w:tab/>
        <w:t>Donnerstag, 17.05.2018,</w:t>
      </w:r>
    </w:p>
    <w:p w:rsidR="007F0B04" w:rsidRDefault="007F0B04" w:rsidP="007F0B04">
      <w:pPr>
        <w:tabs>
          <w:tab w:val="left" w:pos="1139"/>
        </w:tabs>
      </w:pPr>
      <w:r>
        <w:tab/>
        <w:t xml:space="preserve">19:00 Uhr, in der Eule </w:t>
      </w:r>
      <w:r>
        <w:tab/>
      </w:r>
      <w:r>
        <w:tab/>
      </w:r>
      <w:r>
        <w:tab/>
        <w:t>LTT (Landestheater)</w:t>
      </w:r>
    </w:p>
    <w:p w:rsidR="007F0B04" w:rsidRDefault="007F0B04" w:rsidP="007F0B04">
      <w:pPr>
        <w:tabs>
          <w:tab w:val="left" w:pos="1139"/>
        </w:tabs>
      </w:pPr>
      <w:r>
        <w:tab/>
        <w:t>Gmünder Wissenswerkstatt</w:t>
      </w:r>
      <w:r>
        <w:tab/>
      </w:r>
      <w:r>
        <w:tab/>
      </w:r>
      <w:r>
        <w:tab/>
        <w:t>Spielstätte Werkstatt</w:t>
      </w:r>
    </w:p>
    <w:p w:rsidR="007F0B04" w:rsidRPr="007F0B04" w:rsidRDefault="007F0B04" w:rsidP="007F0B04">
      <w:pPr>
        <w:tabs>
          <w:tab w:val="left" w:pos="1139"/>
        </w:tabs>
      </w:pPr>
      <w:r>
        <w:tab/>
      </w:r>
      <w:r w:rsidRPr="007F0B04">
        <w:t xml:space="preserve">Nepperbergstraße 7 </w:t>
      </w:r>
      <w:r>
        <w:tab/>
      </w:r>
      <w:r>
        <w:tab/>
      </w:r>
      <w:r>
        <w:tab/>
      </w:r>
      <w:r>
        <w:tab/>
        <w:t>Eberhardstraße 6</w:t>
      </w:r>
    </w:p>
    <w:p w:rsidR="007F0B04" w:rsidRDefault="007F0B04" w:rsidP="007F0B04">
      <w:pPr>
        <w:tabs>
          <w:tab w:val="left" w:pos="1139"/>
        </w:tabs>
      </w:pPr>
      <w:r>
        <w:tab/>
      </w:r>
      <w:r w:rsidRPr="007F0B04">
        <w:t>73525 Schwäbisch Gmünd</w:t>
      </w:r>
      <w:r>
        <w:tab/>
      </w:r>
      <w:r>
        <w:tab/>
      </w:r>
      <w:r>
        <w:tab/>
        <w:t>72072 Tübingen</w:t>
      </w:r>
      <w:r>
        <w:tab/>
      </w:r>
      <w:r>
        <w:tab/>
      </w:r>
    </w:p>
    <w:p w:rsidR="007F0B04" w:rsidRDefault="007F0B04" w:rsidP="007F0B04">
      <w:pPr>
        <w:tabs>
          <w:tab w:val="left" w:pos="1139"/>
        </w:tabs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4"/>
      </w:tblGrid>
      <w:tr w:rsidR="007F0B04" w:rsidRPr="007F0B04">
        <w:trPr>
          <w:trHeight w:val="647"/>
        </w:trPr>
        <w:tc>
          <w:tcPr>
            <w:tcW w:w="3924" w:type="dxa"/>
          </w:tcPr>
          <w:p w:rsidR="007F0B04" w:rsidRPr="007F0B04" w:rsidRDefault="007F0B04" w:rsidP="007F0B04">
            <w:pPr>
              <w:pStyle w:val="Default"/>
              <w:rPr>
                <w:rFonts w:ascii="Arial" w:hAnsi="Arial" w:cs="Times New Roman"/>
                <w:color w:val="auto"/>
              </w:rPr>
            </w:pPr>
            <w:r w:rsidRPr="007F0B04">
              <w:rPr>
                <w:rFonts w:ascii="Arial" w:hAnsi="Arial" w:cs="Times New Roman"/>
                <w:color w:val="auto"/>
              </w:rPr>
              <w:t xml:space="preserve">nehme ich teil. </w:t>
            </w:r>
          </w:p>
        </w:tc>
      </w:tr>
    </w:tbl>
    <w:p w:rsidR="00A004EF" w:rsidRDefault="006E37CC" w:rsidP="00DE45A9">
      <w:r>
        <w:t xml:space="preserve">Ich nehme zur Kenntnis, dass auf der Veranstaltung im Auftrag des </w:t>
      </w:r>
      <w:r w:rsidR="003130BF">
        <w:t xml:space="preserve">Ministeriums der Justiz und für Europa </w:t>
      </w:r>
      <w:r>
        <w:t>Fotoaufnahmen gemacht werden, die im Rahmen der Öffentlichkeitsarbeit verwendet werden</w:t>
      </w:r>
      <w:r w:rsidR="00F85AD9">
        <w:t>.</w:t>
      </w:r>
      <w:r w:rsidR="00956E1F">
        <w:t xml:space="preserve"> Mit Ihrem Besuch erklären Sie sich einverstanden, dass Sie ggf. auf Fotos der Veranstaltung zu sehen und eventuell zu erkennen sind.</w:t>
      </w:r>
    </w:p>
    <w:p w:rsidR="00FB5E27" w:rsidRDefault="00FB5E27" w:rsidP="00DE45A9"/>
    <w:p w:rsidR="00FA3069" w:rsidRDefault="00FA3069" w:rsidP="00DE45A9"/>
    <w:p w:rsidR="00A004EF" w:rsidRDefault="00A004EF" w:rsidP="00DE45A9">
      <w:pPr>
        <w:rPr>
          <w:b/>
          <w:sz w:val="20"/>
          <w:szCs w:val="20"/>
          <w:u w:val="single"/>
        </w:rPr>
      </w:pPr>
      <w:r w:rsidRPr="009063BF">
        <w:rPr>
          <w:b/>
          <w:sz w:val="20"/>
          <w:szCs w:val="20"/>
          <w:u w:val="single"/>
        </w:rPr>
        <w:t>Absender:</w:t>
      </w:r>
    </w:p>
    <w:p w:rsidR="00FA3069" w:rsidRDefault="00FA3069" w:rsidP="00DE45A9">
      <w:pPr>
        <w:rPr>
          <w:b/>
          <w:sz w:val="20"/>
          <w:szCs w:val="20"/>
          <w:u w:val="single"/>
        </w:rPr>
      </w:pPr>
    </w:p>
    <w:p w:rsidR="00FA3069" w:rsidRPr="009063BF" w:rsidRDefault="00FA3069" w:rsidP="00DE45A9">
      <w:pPr>
        <w:rPr>
          <w:b/>
          <w:sz w:val="20"/>
          <w:szCs w:val="20"/>
        </w:rPr>
      </w:pPr>
    </w:p>
    <w:p w:rsidR="00A004EF" w:rsidRPr="009063BF" w:rsidRDefault="00A004EF" w:rsidP="00DE45A9">
      <w:pPr>
        <w:rPr>
          <w:sz w:val="20"/>
          <w:szCs w:val="20"/>
        </w:rPr>
      </w:pPr>
    </w:p>
    <w:p w:rsidR="00A004EF" w:rsidRPr="009063BF" w:rsidRDefault="00A004EF" w:rsidP="00DE45A9">
      <w:pPr>
        <w:rPr>
          <w:sz w:val="20"/>
          <w:szCs w:val="20"/>
        </w:rPr>
      </w:pPr>
      <w:r w:rsidRPr="009063BF">
        <w:rPr>
          <w:sz w:val="20"/>
          <w:szCs w:val="20"/>
        </w:rPr>
        <w:t>__________________________________</w:t>
      </w:r>
    </w:p>
    <w:p w:rsidR="00A004EF" w:rsidRPr="009063BF" w:rsidRDefault="00A004EF" w:rsidP="00DE45A9">
      <w:pPr>
        <w:rPr>
          <w:sz w:val="20"/>
          <w:szCs w:val="20"/>
        </w:rPr>
      </w:pPr>
      <w:r w:rsidRPr="009063BF">
        <w:rPr>
          <w:sz w:val="20"/>
          <w:szCs w:val="20"/>
        </w:rPr>
        <w:t>Name, Vorname</w:t>
      </w:r>
    </w:p>
    <w:p w:rsidR="00632863" w:rsidRPr="009063BF" w:rsidRDefault="00632863" w:rsidP="00DE45A9">
      <w:pPr>
        <w:rPr>
          <w:sz w:val="20"/>
          <w:szCs w:val="20"/>
        </w:rPr>
      </w:pPr>
    </w:p>
    <w:p w:rsidR="00A004EF" w:rsidRPr="009063BF" w:rsidRDefault="00A004EF" w:rsidP="00DE45A9">
      <w:pPr>
        <w:rPr>
          <w:sz w:val="20"/>
          <w:szCs w:val="20"/>
        </w:rPr>
      </w:pPr>
      <w:r w:rsidRPr="009063BF">
        <w:rPr>
          <w:sz w:val="20"/>
          <w:szCs w:val="20"/>
        </w:rPr>
        <w:t>__________________________________</w:t>
      </w:r>
    </w:p>
    <w:p w:rsidR="00A004EF" w:rsidRPr="009063BF" w:rsidRDefault="009063BF" w:rsidP="00DE45A9">
      <w:pPr>
        <w:rPr>
          <w:sz w:val="20"/>
          <w:szCs w:val="20"/>
        </w:rPr>
      </w:pPr>
      <w:r>
        <w:rPr>
          <w:sz w:val="20"/>
          <w:szCs w:val="20"/>
        </w:rPr>
        <w:t>Adresse (optional)</w:t>
      </w:r>
    </w:p>
    <w:p w:rsidR="00A004EF" w:rsidRPr="009063BF" w:rsidRDefault="00A004EF" w:rsidP="00DE45A9">
      <w:pPr>
        <w:rPr>
          <w:sz w:val="20"/>
          <w:szCs w:val="20"/>
        </w:rPr>
      </w:pPr>
    </w:p>
    <w:p w:rsidR="00A004EF" w:rsidRPr="009063BF" w:rsidRDefault="00A004EF" w:rsidP="00DE45A9">
      <w:pPr>
        <w:rPr>
          <w:sz w:val="20"/>
          <w:szCs w:val="20"/>
        </w:rPr>
      </w:pPr>
      <w:r w:rsidRPr="009063BF">
        <w:rPr>
          <w:sz w:val="20"/>
          <w:szCs w:val="20"/>
        </w:rPr>
        <w:t>__________________________________</w:t>
      </w:r>
    </w:p>
    <w:p w:rsidR="00A004EF" w:rsidRPr="009063BF" w:rsidRDefault="00A004EF" w:rsidP="00DE45A9">
      <w:pPr>
        <w:rPr>
          <w:sz w:val="20"/>
          <w:szCs w:val="20"/>
        </w:rPr>
      </w:pPr>
      <w:r w:rsidRPr="009063BF">
        <w:rPr>
          <w:sz w:val="20"/>
          <w:szCs w:val="20"/>
        </w:rPr>
        <w:t>E-Mail-Adresse</w:t>
      </w:r>
    </w:p>
    <w:p w:rsidR="00A004EF" w:rsidRDefault="00A004EF" w:rsidP="00DE45A9">
      <w:pPr>
        <w:rPr>
          <w:sz w:val="20"/>
          <w:szCs w:val="20"/>
        </w:rPr>
      </w:pPr>
    </w:p>
    <w:p w:rsidR="00FA3069" w:rsidRDefault="00FA3069" w:rsidP="00DE45A9">
      <w:pPr>
        <w:rPr>
          <w:sz w:val="20"/>
          <w:szCs w:val="20"/>
        </w:rPr>
      </w:pPr>
    </w:p>
    <w:p w:rsidR="00FA3069" w:rsidRPr="009063BF" w:rsidRDefault="00FA3069" w:rsidP="00DE45A9">
      <w:pPr>
        <w:rPr>
          <w:sz w:val="20"/>
          <w:szCs w:val="20"/>
        </w:rPr>
      </w:pPr>
    </w:p>
    <w:p w:rsidR="009063BF" w:rsidRDefault="009063BF">
      <w:r>
        <w:rPr>
          <w:sz w:val="20"/>
          <w:szCs w:val="20"/>
        </w:rPr>
        <w:t>__________________________________</w:t>
      </w:r>
      <w:r w:rsidR="00BD7A62">
        <w:rPr>
          <w:sz w:val="20"/>
          <w:szCs w:val="20"/>
        </w:rPr>
        <w:t>______________________________________</w:t>
      </w:r>
    </w:p>
    <w:p w:rsidR="009063BF" w:rsidRDefault="00A004EF" w:rsidP="00DE45A9">
      <w:pPr>
        <w:rPr>
          <w:sz w:val="20"/>
          <w:szCs w:val="20"/>
        </w:rPr>
      </w:pPr>
      <w:r w:rsidRPr="009063BF">
        <w:rPr>
          <w:sz w:val="20"/>
          <w:szCs w:val="20"/>
        </w:rPr>
        <w:t>Unterschrift</w:t>
      </w:r>
      <w:r w:rsidR="00BD7A62">
        <w:rPr>
          <w:sz w:val="20"/>
          <w:szCs w:val="20"/>
        </w:rPr>
        <w:t xml:space="preserve">  /  Unterschriften</w:t>
      </w:r>
    </w:p>
    <w:sectPr w:rsidR="009063BF" w:rsidSect="007F0B04">
      <w:pgSz w:w="11906" w:h="16838"/>
      <w:pgMar w:top="1135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BD" w:rsidRDefault="00A54CBD" w:rsidP="00A54CBD">
      <w:r>
        <w:separator/>
      </w:r>
    </w:p>
  </w:endnote>
  <w:endnote w:type="continuationSeparator" w:id="0">
    <w:p w:rsidR="00A54CBD" w:rsidRDefault="00A54CBD" w:rsidP="00A5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BD" w:rsidRDefault="00A54CBD" w:rsidP="00A54CBD">
      <w:r>
        <w:separator/>
      </w:r>
    </w:p>
  </w:footnote>
  <w:footnote w:type="continuationSeparator" w:id="0">
    <w:p w:rsidR="00A54CBD" w:rsidRDefault="00A54CBD" w:rsidP="00A5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D25"/>
    <w:multiLevelType w:val="hybridMultilevel"/>
    <w:tmpl w:val="AEDA90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9"/>
    <w:rsid w:val="00051370"/>
    <w:rsid w:val="00093619"/>
    <w:rsid w:val="000E5984"/>
    <w:rsid w:val="000E7F90"/>
    <w:rsid w:val="001859F1"/>
    <w:rsid w:val="001F115C"/>
    <w:rsid w:val="002030D1"/>
    <w:rsid w:val="00245EFD"/>
    <w:rsid w:val="0027709D"/>
    <w:rsid w:val="00284ABB"/>
    <w:rsid w:val="002A2F8A"/>
    <w:rsid w:val="003130BF"/>
    <w:rsid w:val="003663AE"/>
    <w:rsid w:val="00383E0C"/>
    <w:rsid w:val="00393493"/>
    <w:rsid w:val="00465C11"/>
    <w:rsid w:val="005035DE"/>
    <w:rsid w:val="0055489B"/>
    <w:rsid w:val="00592739"/>
    <w:rsid w:val="005E1D6F"/>
    <w:rsid w:val="00632863"/>
    <w:rsid w:val="0063429A"/>
    <w:rsid w:val="00687A4A"/>
    <w:rsid w:val="006E37CC"/>
    <w:rsid w:val="006F0DCA"/>
    <w:rsid w:val="00720CD4"/>
    <w:rsid w:val="00754CA9"/>
    <w:rsid w:val="007A5CD2"/>
    <w:rsid w:val="007F0B04"/>
    <w:rsid w:val="00807094"/>
    <w:rsid w:val="00817062"/>
    <w:rsid w:val="00826699"/>
    <w:rsid w:val="00826A87"/>
    <w:rsid w:val="00870DA1"/>
    <w:rsid w:val="00883848"/>
    <w:rsid w:val="009063BF"/>
    <w:rsid w:val="00910486"/>
    <w:rsid w:val="00956E1F"/>
    <w:rsid w:val="00983EF5"/>
    <w:rsid w:val="009B6E4B"/>
    <w:rsid w:val="00A004EF"/>
    <w:rsid w:val="00A54CBD"/>
    <w:rsid w:val="00A61BFB"/>
    <w:rsid w:val="00B53311"/>
    <w:rsid w:val="00B76B02"/>
    <w:rsid w:val="00BD7A62"/>
    <w:rsid w:val="00BF19B0"/>
    <w:rsid w:val="00C32EC2"/>
    <w:rsid w:val="00C8342C"/>
    <w:rsid w:val="00CC2785"/>
    <w:rsid w:val="00D234D6"/>
    <w:rsid w:val="00D366AE"/>
    <w:rsid w:val="00D562F5"/>
    <w:rsid w:val="00DD680A"/>
    <w:rsid w:val="00DE45A9"/>
    <w:rsid w:val="00ED0B5B"/>
    <w:rsid w:val="00F63B28"/>
    <w:rsid w:val="00F85AD9"/>
    <w:rsid w:val="00F93254"/>
    <w:rsid w:val="00FA3069"/>
    <w:rsid w:val="00FB5E27"/>
    <w:rsid w:val="00FC037E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07926"/>
  <w15:docId w15:val="{2AC74326-61E5-4A36-AB7D-6189F2FD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004EF"/>
    <w:rPr>
      <w:rFonts w:ascii="Tahoma" w:hAnsi="Tahoma" w:cs="Tahoma"/>
      <w:sz w:val="16"/>
      <w:szCs w:val="16"/>
    </w:rPr>
  </w:style>
  <w:style w:type="character" w:styleId="Hyperlink">
    <w:name w:val="Hyperlink"/>
    <w:rsid w:val="0091048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54C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CB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A54C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4CBD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FA3069"/>
    <w:pPr>
      <w:ind w:left="720"/>
      <w:contextualSpacing/>
    </w:pPr>
  </w:style>
  <w:style w:type="paragraph" w:customStyle="1" w:styleId="Default">
    <w:name w:val="Default"/>
    <w:rsid w:val="007F0B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Telefax: 0711/2153-510</vt:lpstr>
    </vt:vector>
  </TitlesOfParts>
  <Company>Baden-Württemberg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Telefax: 0711/2153-510</dc:title>
  <dc:creator>Pudelko, Bettina (Justizministerium)</dc:creator>
  <cp:lastModifiedBy>Pudelko, Bettina (JUM)</cp:lastModifiedBy>
  <cp:revision>11</cp:revision>
  <cp:lastPrinted>2017-08-10T13:47:00Z</cp:lastPrinted>
  <dcterms:created xsi:type="dcterms:W3CDTF">2017-07-19T11:05:00Z</dcterms:created>
  <dcterms:modified xsi:type="dcterms:W3CDTF">2018-03-02T08:53:00Z</dcterms:modified>
</cp:coreProperties>
</file>